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11E" w:rsidRPr="0017101C" w:rsidRDefault="00ED711E" w:rsidP="005258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 w:rsidRPr="0017101C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17101C">
        <w:rPr>
          <w:rFonts w:ascii="Liberation Serif" w:hAnsi="Liberation Serif" w:cs="Times New Roman"/>
          <w:sz w:val="24"/>
          <w:szCs w:val="24"/>
        </w:rPr>
        <w:t>№</w:t>
      </w:r>
      <w:r w:rsidRPr="0017101C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17101C">
        <w:rPr>
          <w:rFonts w:ascii="Liberation Serif" w:hAnsi="Liberation Serif" w:cs="Times New Roman"/>
          <w:sz w:val="24"/>
          <w:szCs w:val="24"/>
        </w:rPr>
        <w:t xml:space="preserve">к </w:t>
      </w:r>
      <w:r w:rsidR="006E49F0" w:rsidRPr="0017101C">
        <w:rPr>
          <w:rFonts w:ascii="Liberation Serif" w:hAnsi="Liberation Serif" w:cs="Times New Roman"/>
          <w:sz w:val="24"/>
          <w:szCs w:val="24"/>
        </w:rPr>
        <w:t xml:space="preserve">единой </w:t>
      </w:r>
      <w:r w:rsidRPr="0017101C">
        <w:rPr>
          <w:rFonts w:ascii="Liberation Serif" w:hAnsi="Liberation Serif" w:cs="Times New Roman"/>
          <w:sz w:val="24"/>
          <w:szCs w:val="24"/>
        </w:rPr>
        <w:t xml:space="preserve">Учетной политике </w:t>
      </w:r>
    </w:p>
    <w:p w:rsidR="00ED711E" w:rsidRPr="0017101C" w:rsidRDefault="00ED711E" w:rsidP="005258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bookmarkStart w:id="1" w:name="Par6117"/>
      <w:bookmarkEnd w:id="1"/>
      <w:r w:rsidRPr="0017101C">
        <w:rPr>
          <w:rFonts w:ascii="Liberation Serif" w:hAnsi="Liberation Serif" w:cs="Times New Roman"/>
          <w:b/>
          <w:bCs/>
          <w:sz w:val="28"/>
          <w:szCs w:val="28"/>
        </w:rPr>
        <w:t>Положение о приемке, хранении, выдаче (списании)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b/>
          <w:bCs/>
          <w:sz w:val="28"/>
          <w:szCs w:val="28"/>
        </w:rPr>
        <w:t>бланков строгой отчетности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1. Настоящее положение устанавливает в учреждении единый порядок приемки, хранения, выдачи (списания) бланков строгой отчетности.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2. С работниками, связанными с получением, выдачей, хранением бланков строгой отчетности заключаются договоры о полной индивидуальной материальной ответственности.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3. Бланки строгой отчетности принимаются работником в присутствии комиссии учреждения по поступлению и выбытию активов, назначенной руководителем учреждения.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руководителем учреждения, является основанием для принятия работником бланков строгой отчетности.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 xml:space="preserve">4. Аналитический учет бланков строгой отчетности ведется в Книге учета бланков строгой отчетности </w:t>
      </w:r>
      <w:hyperlink r:id="rId4" w:history="1">
        <w:r w:rsidRPr="0017101C">
          <w:rPr>
            <w:rFonts w:ascii="Liberation Serif" w:hAnsi="Liberation Serif" w:cs="Times New Roman"/>
            <w:sz w:val="28"/>
            <w:szCs w:val="28"/>
          </w:rPr>
          <w:t>(ф.0504045)</w:t>
        </w:r>
      </w:hyperlink>
      <w:r w:rsidRPr="0017101C">
        <w:rPr>
          <w:rFonts w:ascii="Liberation Serif" w:hAnsi="Liberation Serif" w:cs="Times New Roman"/>
          <w:sz w:val="28"/>
          <w:szCs w:val="28"/>
        </w:rPr>
        <w:t xml:space="preserve"> по видам, сериям и номерам с указанием даты получения (выдачи) бланков строгой отчетности, цены, количества, а также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Книга должна быть прошнурована и опечатана печатью учреждения, количество листов в книге заверяется руководителем учреждения.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5.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4921E3" w:rsidRPr="0017101C" w:rsidRDefault="00ED711E" w:rsidP="0017101C">
      <w:pPr>
        <w:pStyle w:val="a7"/>
        <w:spacing w:before="0" w:beforeAutospacing="0" w:after="0" w:afterAutospacing="0" w:line="288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17101C">
        <w:rPr>
          <w:rFonts w:ascii="Liberation Serif" w:hAnsi="Liberation Serif"/>
          <w:sz w:val="28"/>
          <w:szCs w:val="28"/>
        </w:rPr>
        <w:t xml:space="preserve">6. Внутреннее перемещение бланков строгой отчетности оформляется </w:t>
      </w:r>
      <w:r w:rsidR="004921E3" w:rsidRPr="0017101C">
        <w:rPr>
          <w:rFonts w:ascii="Liberation Serif" w:hAnsi="Liberation Serif"/>
          <w:sz w:val="28"/>
          <w:szCs w:val="28"/>
        </w:rPr>
        <w:t>накладн</w:t>
      </w:r>
      <w:r w:rsidR="009F0EC5" w:rsidRPr="0017101C">
        <w:rPr>
          <w:rFonts w:ascii="Liberation Serif" w:hAnsi="Liberation Serif"/>
          <w:sz w:val="28"/>
          <w:szCs w:val="28"/>
        </w:rPr>
        <w:t>ой</w:t>
      </w:r>
      <w:r w:rsidR="004921E3" w:rsidRPr="0017101C">
        <w:rPr>
          <w:rFonts w:ascii="Liberation Serif" w:hAnsi="Liberation Serif"/>
          <w:sz w:val="28"/>
          <w:szCs w:val="28"/>
        </w:rPr>
        <w:t xml:space="preserve"> на внутреннее перемещение нефинансовых активов </w:t>
      </w:r>
      <w:r w:rsidR="009F0EC5" w:rsidRPr="0017101C">
        <w:rPr>
          <w:rFonts w:ascii="Liberation Serif" w:hAnsi="Liberation Serif"/>
          <w:sz w:val="28"/>
          <w:szCs w:val="28"/>
        </w:rPr>
        <w:t>(</w:t>
      </w:r>
      <w:r w:rsidR="004921E3" w:rsidRPr="0017101C">
        <w:rPr>
          <w:rFonts w:ascii="Liberation Serif" w:hAnsi="Liberation Serif"/>
          <w:sz w:val="28"/>
          <w:szCs w:val="28"/>
        </w:rPr>
        <w:t>ф</w:t>
      </w:r>
      <w:r w:rsidR="009F0EC5" w:rsidRPr="0017101C">
        <w:rPr>
          <w:rFonts w:ascii="Liberation Serif" w:hAnsi="Liberation Serif"/>
          <w:sz w:val="28"/>
          <w:szCs w:val="28"/>
        </w:rPr>
        <w:t>.0510450).</w:t>
      </w:r>
    </w:p>
    <w:p w:rsidR="00ED711E" w:rsidRPr="0017101C" w:rsidRDefault="00894701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7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. Для учета выдачи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аттестатов,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дипломов и дубликатов в организациях ведутся книги регистрации выданных документов об образовании и о квалификации (далее </w:t>
      </w:r>
      <w:r w:rsidR="0017101C">
        <w:rPr>
          <w:rFonts w:ascii="Liberation Serif" w:hAnsi="Liberation Serif" w:cs="Times New Roman"/>
          <w:sz w:val="28"/>
          <w:szCs w:val="28"/>
        </w:rPr>
        <w:t>–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 книги регистрации).</w:t>
      </w:r>
    </w:p>
    <w:p w:rsidR="00ED711E" w:rsidRPr="0017101C" w:rsidRDefault="00ED711E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 xml:space="preserve">При выдаче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аттестата, </w:t>
      </w:r>
      <w:r w:rsidRPr="0017101C">
        <w:rPr>
          <w:rFonts w:ascii="Liberation Serif" w:hAnsi="Liberation Serif" w:cs="Times New Roman"/>
          <w:sz w:val="28"/>
          <w:szCs w:val="28"/>
        </w:rPr>
        <w:t>диплома (дубликата) в книгу регистрации вносятся следующие данные: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>регистрационный номер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 аттестата,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диплома (дубликата);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фамилия, имя и отчество (при наличии) выпускника (обладателя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аттестата,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диплома); в случае получения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аттестата,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диплома (дубликата) по доверенности </w:t>
      </w:r>
      <w:r>
        <w:rPr>
          <w:rFonts w:ascii="Liberation Serif" w:hAnsi="Liberation Serif" w:cs="Times New Roman"/>
          <w:sz w:val="28"/>
          <w:szCs w:val="28"/>
        </w:rPr>
        <w:t>–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 также фамилия, имя и отчество (при наличии) лица, которому выдан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 (дубликат);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серия и номер бланка 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аттестата,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диплома; серия и номер бланка (серии и номера бланков) приложения к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 аттестату,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диплому;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дата выдачи</w:t>
      </w:r>
      <w:r w:rsidR="00E84ECF" w:rsidRPr="0017101C">
        <w:rPr>
          <w:rFonts w:ascii="Liberation Serif" w:hAnsi="Liberation Serif" w:cs="Times New Roman"/>
          <w:sz w:val="28"/>
          <w:szCs w:val="28"/>
        </w:rPr>
        <w:t xml:space="preserve"> аттестата,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диплома (дубликата);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подпись руководителя </w:t>
      </w:r>
      <w:r w:rsidR="00E84ECF" w:rsidRPr="0017101C">
        <w:rPr>
          <w:rFonts w:ascii="Liberation Serif" w:hAnsi="Liberation Serif" w:cs="Times New Roman"/>
          <w:sz w:val="28"/>
          <w:szCs w:val="28"/>
        </w:rPr>
        <w:t>учреждения</w:t>
      </w:r>
      <w:r w:rsidR="00ED711E" w:rsidRPr="0017101C">
        <w:rPr>
          <w:rFonts w:ascii="Liberation Serif" w:hAnsi="Liberation Serif" w:cs="Times New Roman"/>
          <w:sz w:val="28"/>
          <w:szCs w:val="28"/>
        </w:rPr>
        <w:t>, выдающе</w:t>
      </w:r>
      <w:r>
        <w:rPr>
          <w:rFonts w:ascii="Liberation Serif" w:hAnsi="Liberation Serif" w:cs="Times New Roman"/>
          <w:sz w:val="28"/>
          <w:szCs w:val="28"/>
        </w:rPr>
        <w:t>го аттестата,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 диплом (дубликат);</w:t>
      </w:r>
    </w:p>
    <w:p w:rsidR="00ED711E" w:rsidRPr="0017101C" w:rsidRDefault="0017101C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подпись лица, которому выдан </w:t>
      </w:r>
      <w:r w:rsidR="002606E5" w:rsidRPr="0017101C">
        <w:rPr>
          <w:rFonts w:ascii="Liberation Serif" w:hAnsi="Liberation Serif" w:cs="Times New Roman"/>
          <w:sz w:val="28"/>
          <w:szCs w:val="28"/>
        </w:rPr>
        <w:t xml:space="preserve">аттестат,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 (дубликат) (если</w:t>
      </w:r>
      <w:r w:rsidR="002606E5" w:rsidRPr="0017101C">
        <w:rPr>
          <w:rFonts w:ascii="Liberation Serif" w:hAnsi="Liberation Serif" w:cs="Times New Roman"/>
          <w:sz w:val="28"/>
          <w:szCs w:val="28"/>
        </w:rPr>
        <w:t xml:space="preserve"> аттестат, 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диплом (дубликат) выдан лично выпускнику либо по доверенности), либо дата и номер почтового отправления (если </w:t>
      </w:r>
      <w:r w:rsidR="002606E5" w:rsidRPr="0017101C">
        <w:rPr>
          <w:rFonts w:ascii="Liberation Serif" w:hAnsi="Liberation Serif" w:cs="Times New Roman"/>
          <w:sz w:val="28"/>
          <w:szCs w:val="28"/>
        </w:rPr>
        <w:t xml:space="preserve">аттестат, </w:t>
      </w:r>
      <w:r w:rsidR="00ED711E" w:rsidRPr="0017101C">
        <w:rPr>
          <w:rFonts w:ascii="Liberation Serif" w:hAnsi="Liberation Serif" w:cs="Times New Roman"/>
          <w:sz w:val="28"/>
          <w:szCs w:val="28"/>
        </w:rPr>
        <w:t>диплом (дубликат) направлен через операторов почтовой связи общего пользования).</w:t>
      </w:r>
    </w:p>
    <w:p w:rsidR="00ED711E" w:rsidRPr="0017101C" w:rsidRDefault="00894701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8</w:t>
      </w:r>
      <w:r w:rsidR="00ED711E" w:rsidRPr="0017101C">
        <w:rPr>
          <w:rFonts w:ascii="Liberation Serif" w:hAnsi="Liberation Serif" w:cs="Times New Roman"/>
          <w:sz w:val="28"/>
          <w:szCs w:val="28"/>
        </w:rPr>
        <w:t>. Листы книги регистрации пронумеровываются; книга регистрации прошнуровывается, скрепляется печатью учреждения с указанием количества листов в книге регистрации и хранится как документ строгой отчетности.</w:t>
      </w:r>
    </w:p>
    <w:p w:rsidR="004E6A8E" w:rsidRPr="0017101C" w:rsidRDefault="00894701" w:rsidP="0017101C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7101C">
        <w:rPr>
          <w:rFonts w:ascii="Liberation Serif" w:hAnsi="Liberation Serif" w:cs="Times New Roman"/>
          <w:sz w:val="28"/>
          <w:szCs w:val="28"/>
        </w:rPr>
        <w:t>9</w:t>
      </w:r>
      <w:r w:rsidR="00ED711E" w:rsidRPr="0017101C">
        <w:rPr>
          <w:rFonts w:ascii="Liberation Serif" w:hAnsi="Liberation Serif" w:cs="Times New Roman"/>
          <w:sz w:val="28"/>
          <w:szCs w:val="28"/>
        </w:rPr>
        <w:t xml:space="preserve">. Списание (в том числе испорченных бланков строгой отчетности) производится по Акту о списании бланков строгой отчетности </w:t>
      </w:r>
      <w:r w:rsidRPr="0017101C">
        <w:rPr>
          <w:rFonts w:ascii="Liberation Serif" w:hAnsi="Liberation Serif" w:cs="Times New Roman"/>
          <w:sz w:val="28"/>
          <w:szCs w:val="28"/>
        </w:rPr>
        <w:t>(ф.0510461).</w:t>
      </w:r>
    </w:p>
    <w:sectPr w:rsidR="004E6A8E" w:rsidRPr="0017101C" w:rsidSect="0017101C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6B"/>
    <w:rsid w:val="0002551E"/>
    <w:rsid w:val="00105019"/>
    <w:rsid w:val="0017101C"/>
    <w:rsid w:val="00215637"/>
    <w:rsid w:val="002606E5"/>
    <w:rsid w:val="004921E3"/>
    <w:rsid w:val="004E6A8E"/>
    <w:rsid w:val="005258E1"/>
    <w:rsid w:val="00602577"/>
    <w:rsid w:val="006E49F0"/>
    <w:rsid w:val="00894701"/>
    <w:rsid w:val="00897DF4"/>
    <w:rsid w:val="009019D1"/>
    <w:rsid w:val="00911A14"/>
    <w:rsid w:val="009F0EC5"/>
    <w:rsid w:val="00AC2EE4"/>
    <w:rsid w:val="00B92ED3"/>
    <w:rsid w:val="00CB786B"/>
    <w:rsid w:val="00E84ECF"/>
    <w:rsid w:val="00ED711E"/>
    <w:rsid w:val="00F4335F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7AC6A-67E4-4039-9921-906A9DBD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6A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6A8E"/>
  </w:style>
  <w:style w:type="character" w:styleId="a6">
    <w:name w:val="Strong"/>
    <w:basedOn w:val="a0"/>
    <w:uiPriority w:val="22"/>
    <w:qFormat/>
    <w:rsid w:val="00AC2EE4"/>
    <w:rPr>
      <w:b/>
      <w:bCs/>
    </w:rPr>
  </w:style>
  <w:style w:type="paragraph" w:styleId="a7">
    <w:name w:val="Normal (Web)"/>
    <w:basedOn w:val="a"/>
    <w:uiPriority w:val="99"/>
    <w:semiHidden/>
    <w:unhideWhenUsed/>
    <w:rsid w:val="00492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0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04BA55B7B921B4D6DAD67FFD0CFEDFB8F98CD567A3250272248C36U9k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2</cp:revision>
  <cp:lastPrinted>2014-12-26T05:54:00Z</cp:lastPrinted>
  <dcterms:created xsi:type="dcterms:W3CDTF">2025-01-17T09:18:00Z</dcterms:created>
  <dcterms:modified xsi:type="dcterms:W3CDTF">2025-01-17T09:18:00Z</dcterms:modified>
</cp:coreProperties>
</file>